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1EB7" w14:textId="77777777" w:rsidR="00030BA8" w:rsidRDefault="00030BA8">
      <w:pPr>
        <w:spacing w:line="240" w:lineRule="auto"/>
        <w:textAlignment w:val="baseline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24DC1DA3" w14:textId="77777777" w:rsidR="00030BA8" w:rsidRDefault="00000000">
      <w:pPr>
        <w:spacing w:after="0"/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noProof/>
          <w:lang w:eastAsia="hr-HR"/>
        </w:rPr>
        <w:drawing>
          <wp:inline distT="0" distB="0" distL="0" distR="0" wp14:anchorId="2BDF0CEC" wp14:editId="26FF72C2">
            <wp:extent cx="495303" cy="647696"/>
            <wp:effectExtent l="0" t="0" r="0" b="4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</w:p>
    <w:p w14:paraId="2B69B0CF" w14:textId="77777777" w:rsidR="00030BA8" w:rsidRDefault="00000000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REPUBLIKA HRVATSKA</w:t>
      </w:r>
    </w:p>
    <w:p w14:paraId="10B0D0B1" w14:textId="77777777" w:rsidR="00030BA8" w:rsidRDefault="00000000">
      <w:pPr>
        <w:spacing w:after="0"/>
      </w:pPr>
      <w:r>
        <w:rPr>
          <w:rFonts w:ascii="Times New Roman" w:hAnsi="Times New Roman"/>
          <w:sz w:val="20"/>
        </w:rPr>
        <w:t>ŠIBENSKO-KNINSKA ŽUPANIJA</w:t>
      </w:r>
    </w:p>
    <w:p w14:paraId="6A42C175" w14:textId="77777777" w:rsidR="00030BA8" w:rsidRDefault="00000000">
      <w:pPr>
        <w:spacing w:after="0"/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noProof/>
          <w:lang w:eastAsia="hr-HR"/>
        </w:rPr>
        <w:drawing>
          <wp:inline distT="0" distB="0" distL="0" distR="0" wp14:anchorId="30E238B8" wp14:editId="71A6C62E">
            <wp:extent cx="495303" cy="666753"/>
            <wp:effectExtent l="0" t="0" r="0" b="0"/>
            <wp:docPr id="2" name="Slika 2" descr="Slika na kojoj se prikazuje tekst, isječak crtež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049753" w14:textId="77777777" w:rsidR="00030BA8" w:rsidRDefault="00000000">
      <w:pPr>
        <w:spacing w:after="0"/>
      </w:pPr>
      <w:r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>G R A D   Š I B E N I K</w:t>
      </w:r>
    </w:p>
    <w:p w14:paraId="312DFB42" w14:textId="77777777" w:rsidR="00030BA8" w:rsidRDefault="00000000">
      <w:pPr>
        <w:spacing w:after="0"/>
      </w:pPr>
      <w:r>
        <w:rPr>
          <w:rFonts w:ascii="Times New Roman" w:hAnsi="Times New Roman"/>
          <w:b/>
          <w:sz w:val="18"/>
          <w:szCs w:val="18"/>
          <w:lang w:val="es-AR"/>
        </w:rPr>
        <w:t xml:space="preserve">                      Gradonačelnik</w:t>
      </w:r>
    </w:p>
    <w:p w14:paraId="4C0CDDFB" w14:textId="77777777" w:rsidR="00030BA8" w:rsidRDefault="00030BA8">
      <w:pPr>
        <w:spacing w:after="0"/>
        <w:rPr>
          <w:rFonts w:ascii="Times New Roman" w:hAnsi="Times New Roman"/>
          <w:b/>
          <w:lang w:val="es-AR"/>
        </w:rPr>
      </w:pPr>
    </w:p>
    <w:p w14:paraId="24ACB935" w14:textId="77777777" w:rsidR="00030BA8" w:rsidRDefault="00000000">
      <w:pPr>
        <w:spacing w:after="0"/>
        <w:rPr>
          <w:rFonts w:ascii="Times New Roman" w:hAnsi="Times New Roman"/>
          <w:b/>
          <w:lang w:val="es-AR"/>
        </w:rPr>
      </w:pPr>
      <w:r>
        <w:rPr>
          <w:rFonts w:ascii="Times New Roman" w:hAnsi="Times New Roman"/>
          <w:b/>
          <w:lang w:val="es-AR"/>
        </w:rPr>
        <w:t>KLASA: 112-10/23-01/02</w:t>
      </w:r>
    </w:p>
    <w:p w14:paraId="1149E3A0" w14:textId="77777777" w:rsidR="00030BA8" w:rsidRDefault="00000000">
      <w:pPr>
        <w:spacing w:after="0"/>
        <w:rPr>
          <w:rFonts w:ascii="Times New Roman" w:hAnsi="Times New Roman"/>
          <w:b/>
          <w:lang w:val="es-AR"/>
        </w:rPr>
      </w:pPr>
      <w:r>
        <w:rPr>
          <w:rFonts w:ascii="Times New Roman" w:hAnsi="Times New Roman"/>
          <w:b/>
          <w:lang w:val="es-AR"/>
        </w:rPr>
        <w:t>URBROJ: 2182-1-03/1-23-14</w:t>
      </w:r>
    </w:p>
    <w:p w14:paraId="5AAE1B88" w14:textId="77777777" w:rsidR="00030BA8" w:rsidRDefault="00000000">
      <w:pPr>
        <w:spacing w:after="0"/>
        <w:rPr>
          <w:rFonts w:ascii="Times New Roman" w:hAnsi="Times New Roman"/>
          <w:b/>
          <w:lang w:val="es-AR"/>
        </w:rPr>
      </w:pPr>
      <w:r>
        <w:rPr>
          <w:rFonts w:ascii="Times New Roman" w:hAnsi="Times New Roman"/>
          <w:b/>
          <w:lang w:val="es-AR"/>
        </w:rPr>
        <w:t>Šibenik, 27. travnja 2023.</w:t>
      </w:r>
    </w:p>
    <w:p w14:paraId="64632944" w14:textId="77777777" w:rsidR="00030BA8" w:rsidRDefault="00030BA8">
      <w:pPr>
        <w:spacing w:after="0" w:line="300" w:lineRule="atLeast"/>
        <w:textAlignment w:val="baseline"/>
        <w:rPr>
          <w:rFonts w:ascii="Times New Roman" w:eastAsia="Times New Roman" w:hAnsi="Times New Roman"/>
          <w:color w:val="333333"/>
          <w:lang w:eastAsia="hr-HR"/>
        </w:rPr>
      </w:pPr>
    </w:p>
    <w:p w14:paraId="4B32EF04" w14:textId="77777777" w:rsidR="00030BA8" w:rsidRDefault="00000000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>Gradonačelnik Grada Šibenika, na temelju čl. 24. st. 5., članka 28. st. 3. i čl. 29. st. 3. Zakona o službenicima i namještenicima u lokalnoj i područnoj (regionalnoj) samoupravi ("Narodne novine", broj 86/08, 61/11, 4/18, 96/18 i 112/19), donosi</w:t>
      </w:r>
    </w:p>
    <w:p w14:paraId="7C085A12" w14:textId="77777777" w:rsidR="00030BA8" w:rsidRDefault="00030BA8">
      <w:pPr>
        <w:spacing w:after="0" w:line="300" w:lineRule="atLeast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</w:p>
    <w:p w14:paraId="67745AC6" w14:textId="77777777" w:rsidR="00030BA8" w:rsidRDefault="00000000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lang w:eastAsia="hr-HR"/>
        </w:rPr>
      </w:pPr>
      <w:r>
        <w:rPr>
          <w:rFonts w:ascii="Times New Roman" w:eastAsia="Times New Roman" w:hAnsi="Times New Roman"/>
          <w:b/>
          <w:bCs/>
          <w:color w:val="333333"/>
          <w:lang w:eastAsia="hr-HR"/>
        </w:rPr>
        <w:t>ODLUKU</w:t>
      </w:r>
      <w:r>
        <w:rPr>
          <w:rFonts w:ascii="Times New Roman" w:eastAsia="Times New Roman" w:hAnsi="Times New Roman"/>
          <w:b/>
          <w:bCs/>
          <w:color w:val="333333"/>
          <w:lang w:eastAsia="hr-HR"/>
        </w:rPr>
        <w:br/>
        <w:t>o poništenju Javnog poziva</w:t>
      </w:r>
    </w:p>
    <w:p w14:paraId="75CB500B" w14:textId="77777777" w:rsidR="00030BA8" w:rsidRDefault="00030BA8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lang w:eastAsia="hr-HR"/>
        </w:rPr>
      </w:pPr>
    </w:p>
    <w:p w14:paraId="13CAA857" w14:textId="77777777" w:rsidR="00030BA8" w:rsidRDefault="00000000">
      <w:pPr>
        <w:spacing w:after="30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>Poništava se Javni poziv (KLASA: 112-10/23-01/02, URBROJ: 2182-1-03/1-23-1) za prijam - 9 izvršitelja/ica u Programu zapošljavanja osoba u Javnim radovima na području Grada Šibenika u 2023. godini.</w:t>
      </w:r>
    </w:p>
    <w:p w14:paraId="60A8CC46" w14:textId="77777777" w:rsidR="00030BA8" w:rsidRDefault="00000000">
      <w:pPr>
        <w:spacing w:after="30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>Javni poziv je objavljen u Hrvatskom zavodu za zapošljavanje, Područnoj službi u Šibeniku dana 31. ožujka 2023. godine.</w:t>
      </w:r>
    </w:p>
    <w:p w14:paraId="46B17BE3" w14:textId="77777777" w:rsidR="00030BA8" w:rsidRDefault="00000000">
      <w:pPr>
        <w:spacing w:after="30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>Sukladno članku 24. stavku 5. Zakona o službenicima i namještenicima u lokalnoj i područnoj (regionalnoj) samoupravi ("Narodne novine", broj 86/08, 61/11, 4/18 i 112/19), protiv ove Odluke nije dopušteno podnošenje pravnih lijekova. Odluka se dostavlja svim kandidatima prijavljenim na Javni poziv.</w:t>
      </w:r>
    </w:p>
    <w:p w14:paraId="21EA80DE" w14:textId="77777777" w:rsidR="00030BA8" w:rsidRDefault="00000000">
      <w:pPr>
        <w:spacing w:after="0" w:line="300" w:lineRule="atLeast"/>
        <w:jc w:val="both"/>
        <w:textAlignment w:val="baseline"/>
      </w:pPr>
      <w:r>
        <w:rPr>
          <w:rFonts w:ascii="Times New Roman" w:eastAsia="Times New Roman" w:hAnsi="Times New Roman"/>
          <w:color w:val="333333"/>
          <w:lang w:eastAsia="hr-HR"/>
        </w:rPr>
        <w:t>Ova Odluka objavit će se u Hrvatskom zavodu za zapošljavanje, Područnoj službi u Šibeniku i na web stranici Grada Šibenika </w:t>
      </w:r>
      <w:hyperlink r:id="rId8" w:history="1">
        <w:r>
          <w:rPr>
            <w:rStyle w:val="Hiperveza"/>
            <w:rFonts w:ascii="Times New Roman" w:eastAsia="Times New Roman" w:hAnsi="Times New Roman"/>
            <w:lang w:eastAsia="hr-HR"/>
          </w:rPr>
          <w:t>www.sibenik.hr</w:t>
        </w:r>
      </w:hyperlink>
      <w:r>
        <w:rPr>
          <w:rFonts w:ascii="Times New Roman" w:eastAsia="Times New Roman" w:hAnsi="Times New Roman"/>
          <w:color w:val="333333"/>
          <w:lang w:eastAsia="hr-HR"/>
        </w:rPr>
        <w:t>.</w:t>
      </w:r>
    </w:p>
    <w:p w14:paraId="3C5E907A" w14:textId="77777777" w:rsidR="00030BA8" w:rsidRDefault="00030BA8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</w:p>
    <w:p w14:paraId="12D96B45" w14:textId="77777777" w:rsidR="00030BA8" w:rsidRDefault="00030BA8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</w:p>
    <w:p w14:paraId="39F4EC77" w14:textId="77777777" w:rsidR="00030BA8" w:rsidRDefault="00000000">
      <w:pPr>
        <w:spacing w:after="0" w:line="300" w:lineRule="atLeast"/>
        <w:jc w:val="both"/>
        <w:textAlignment w:val="baseline"/>
      </w:pP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  <w:t xml:space="preserve">                              </w:t>
      </w:r>
      <w:r>
        <w:rPr>
          <w:rFonts w:ascii="Times New Roman" w:eastAsia="Times New Roman" w:hAnsi="Times New Roman"/>
          <w:b/>
          <w:color w:val="333333"/>
          <w:lang w:eastAsia="hr-HR"/>
        </w:rPr>
        <w:t>GRADONAČELNIK</w:t>
      </w:r>
    </w:p>
    <w:p w14:paraId="04206621" w14:textId="77777777" w:rsidR="00030BA8" w:rsidRDefault="00000000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  <w:t xml:space="preserve">                                             Željko Burić, dr.med.</w:t>
      </w:r>
    </w:p>
    <w:p w14:paraId="69FAABBF" w14:textId="77777777" w:rsidR="00030BA8" w:rsidRDefault="00000000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>Dostaviti:</w:t>
      </w:r>
    </w:p>
    <w:p w14:paraId="509B9B39" w14:textId="77777777" w:rsidR="00030BA8" w:rsidRDefault="00000000">
      <w:pPr>
        <w:spacing w:after="0" w:line="300" w:lineRule="atLeast"/>
        <w:textAlignment w:val="baseline"/>
        <w:rPr>
          <w:rFonts w:ascii="Times New Roman" w:eastAsia="Times New Roman" w:hAnsi="Times New Roman"/>
          <w:color w:val="333333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Cs w:val="24"/>
          <w:lang w:eastAsia="hr-HR"/>
        </w:rPr>
        <w:t>- svim kandidatima</w:t>
      </w:r>
    </w:p>
    <w:p w14:paraId="7C9EB591" w14:textId="77777777" w:rsidR="00030BA8" w:rsidRDefault="00000000">
      <w:pPr>
        <w:spacing w:after="0" w:line="300" w:lineRule="atLeast"/>
        <w:textAlignment w:val="baseline"/>
      </w:pPr>
      <w:r>
        <w:rPr>
          <w:rFonts w:ascii="Times New Roman" w:eastAsia="Times New Roman" w:hAnsi="Times New Roman"/>
          <w:color w:val="333333"/>
          <w:szCs w:val="24"/>
          <w:lang w:eastAsia="hr-HR"/>
        </w:rPr>
        <w:t>- arhiva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  <w:t xml:space="preserve">       </w:t>
      </w:r>
    </w:p>
    <w:p w14:paraId="6FA87009" w14:textId="77777777" w:rsidR="00030BA8" w:rsidRDefault="00030BA8"/>
    <w:sectPr w:rsidR="00030BA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5E80" w14:textId="77777777" w:rsidR="00121BBB" w:rsidRDefault="00121BBB">
      <w:pPr>
        <w:spacing w:after="0" w:line="240" w:lineRule="auto"/>
      </w:pPr>
      <w:r>
        <w:separator/>
      </w:r>
    </w:p>
  </w:endnote>
  <w:endnote w:type="continuationSeparator" w:id="0">
    <w:p w14:paraId="29E91D3C" w14:textId="77777777" w:rsidR="00121BBB" w:rsidRDefault="0012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F646" w14:textId="77777777" w:rsidR="00121BBB" w:rsidRDefault="00121B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F7F0DD" w14:textId="77777777" w:rsidR="00121BBB" w:rsidRDefault="00121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0BA8"/>
    <w:rsid w:val="00030BA8"/>
    <w:rsid w:val="00121BBB"/>
    <w:rsid w:val="00D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04AD"/>
  <w15:docId w15:val="{B3F08CD8-38BD-4ECB-A78C-7E81B8F7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Kulušić</dc:creator>
  <dc:description/>
  <cp:lastModifiedBy>Marin Miletić</cp:lastModifiedBy>
  <cp:revision>2</cp:revision>
  <cp:lastPrinted>2023-04-27T10:24:00Z</cp:lastPrinted>
  <dcterms:created xsi:type="dcterms:W3CDTF">2023-05-02T11:34:00Z</dcterms:created>
  <dcterms:modified xsi:type="dcterms:W3CDTF">2023-05-02T11:34:00Z</dcterms:modified>
</cp:coreProperties>
</file>